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FE" w:rsidRDefault="00A146F5">
      <w:bookmarkStart w:id="0" w:name="_GoBack"/>
      <w:bookmarkEnd w:id="0"/>
      <w:r>
        <w:t>QUESTÕES:</w:t>
      </w:r>
    </w:p>
    <w:p w:rsidR="00A146F5" w:rsidRDefault="00443F46" w:rsidP="00BC7738">
      <w:pPr>
        <w:jc w:val="both"/>
      </w:pPr>
      <w:r>
        <w:t>1-</w:t>
      </w:r>
      <w:r w:rsidR="00A146F5">
        <w:t xml:space="preserve"> O QUE TEMOS HOJE:</w:t>
      </w:r>
    </w:p>
    <w:p w:rsidR="00A146F5" w:rsidRDefault="00A146F5" w:rsidP="00BC7738">
      <w:pPr>
        <w:jc w:val="both"/>
      </w:pPr>
      <w:r>
        <w:t xml:space="preserve">-RECOMPOSIÇÃO DE ALIQUOTA </w:t>
      </w:r>
      <w:r w:rsidR="00BC7738">
        <w:t xml:space="preserve">= É </w:t>
      </w:r>
      <w:r w:rsidR="0010076F">
        <w:t>O CALCULO DO IMPOSTO</w:t>
      </w:r>
      <w:r>
        <w:t xml:space="preserve"> ST?</w:t>
      </w:r>
      <w:r w:rsidR="00BC7738">
        <w:t xml:space="preserve"> HOUVE MUDANÇA NESTE CALCULO?</w:t>
      </w:r>
    </w:p>
    <w:p w:rsidR="00650C8A" w:rsidRDefault="00650C8A" w:rsidP="00BC7738">
      <w:pPr>
        <w:jc w:val="both"/>
      </w:pPr>
    </w:p>
    <w:p w:rsidR="00A146F5" w:rsidRDefault="00A146F5" w:rsidP="00BC7738">
      <w:pPr>
        <w:jc w:val="both"/>
      </w:pPr>
      <w:r>
        <w:t>-</w:t>
      </w:r>
      <w:r w:rsidR="00965EBD">
        <w:t xml:space="preserve"> </w:t>
      </w:r>
      <w:r w:rsidR="00FC5478">
        <w:t>ANTE</w:t>
      </w:r>
      <w:r>
        <w:t xml:space="preserve">CIPAÇÃO ALIQUOTA </w:t>
      </w:r>
      <w:r w:rsidR="00BC7738">
        <w:t>= É</w:t>
      </w:r>
      <w:r>
        <w:t xml:space="preserve"> O IMPOSTO REF A AQUISIÇÃO DE MERC.</w:t>
      </w:r>
      <w:r w:rsidR="00BC7738">
        <w:t xml:space="preserve"> TRIBUTADAS</w:t>
      </w:r>
      <w:r>
        <w:t xml:space="preserve"> FORA DO ESTADO ENTRE A ALIQUOTA </w:t>
      </w:r>
      <w:r w:rsidR="00BC7738">
        <w:t>INTERNA E</w:t>
      </w:r>
      <w:r>
        <w:t xml:space="preserve"> INTERESTADUAL? ( EX.  ORIGEM 12</w:t>
      </w:r>
      <w:r w:rsidR="00BC7738">
        <w:t>% -</w:t>
      </w:r>
      <w:r>
        <w:t xml:space="preserve"> INTERNA 18</w:t>
      </w:r>
      <w:r w:rsidR="00BC7738">
        <w:t>% =</w:t>
      </w:r>
      <w:r>
        <w:t xml:space="preserve"> 6% SOBRE A BC);</w:t>
      </w:r>
    </w:p>
    <w:p w:rsidR="00B41D46" w:rsidRDefault="00B41D46" w:rsidP="00BC7738">
      <w:pPr>
        <w:jc w:val="both"/>
      </w:pPr>
    </w:p>
    <w:p w:rsidR="00650C8A" w:rsidRDefault="00650C8A" w:rsidP="00BC7738">
      <w:pPr>
        <w:jc w:val="both"/>
      </w:pPr>
    </w:p>
    <w:p w:rsidR="00A146F5" w:rsidRDefault="00A146F5" w:rsidP="00BC7738">
      <w:pPr>
        <w:jc w:val="both"/>
      </w:pPr>
      <w:r>
        <w:t>-</w:t>
      </w:r>
      <w:r w:rsidR="00965EBD">
        <w:t xml:space="preserve"> </w:t>
      </w:r>
      <w:r>
        <w:t>DIFERENCIAL DE ALIQUOTA</w:t>
      </w:r>
      <w:r w:rsidR="00696F3B">
        <w:t xml:space="preserve"> </w:t>
      </w:r>
      <w:r>
        <w:t>=</w:t>
      </w:r>
      <w:r w:rsidR="0002500E">
        <w:t xml:space="preserve"> É O IMPOSTO REF. A DIFERENÇA ENTRE</w:t>
      </w:r>
      <w:r>
        <w:t xml:space="preserve"> ALIQUOTA INTERNA E INTERESTADUAL</w:t>
      </w:r>
      <w:r w:rsidR="0002500E">
        <w:t>, QUE</w:t>
      </w:r>
      <w:r>
        <w:t xml:space="preserve"> É CALCULADO NA AQUISIÇÃO DE MERC. DE USO E </w:t>
      </w:r>
      <w:r w:rsidR="00BC7738">
        <w:t>CONSUMO E</w:t>
      </w:r>
      <w:r>
        <w:t xml:space="preserve"> IMOBILIZADO FORA DO ESTADO DE MG?</w:t>
      </w:r>
    </w:p>
    <w:p w:rsidR="00B41D46" w:rsidRDefault="00B41D46" w:rsidP="00BC7738">
      <w:pPr>
        <w:jc w:val="both"/>
      </w:pPr>
    </w:p>
    <w:p w:rsidR="00650C8A" w:rsidRDefault="00650C8A" w:rsidP="00BC7738">
      <w:pPr>
        <w:jc w:val="both"/>
      </w:pPr>
    </w:p>
    <w:p w:rsidR="00A146F5" w:rsidRDefault="00A146F5" w:rsidP="00BC7738">
      <w:pPr>
        <w:jc w:val="both"/>
      </w:pPr>
      <w:r>
        <w:t>-DIFAL</w:t>
      </w:r>
      <w:r w:rsidR="0002500E">
        <w:t xml:space="preserve"> (</w:t>
      </w:r>
      <w:r w:rsidR="00BC7738">
        <w:t>CLARO</w:t>
      </w:r>
      <w:r w:rsidR="0002500E">
        <w:t xml:space="preserve"> </w:t>
      </w:r>
      <w:r w:rsidR="00BC7738">
        <w:t xml:space="preserve">OBSERVAR </w:t>
      </w:r>
      <w:proofErr w:type="gramStart"/>
      <w:r w:rsidR="00BC7738">
        <w:t>TODAS</w:t>
      </w:r>
      <w:proofErr w:type="gramEnd"/>
      <w:r w:rsidR="00BC7738">
        <w:t xml:space="preserve"> SITUAÇÕES DE CADA ESTADO</w:t>
      </w:r>
      <w:r w:rsidR="0002500E">
        <w:t xml:space="preserve"> CONFORME CONVENIO</w:t>
      </w:r>
      <w:r w:rsidR="00BC7738">
        <w:t>)</w:t>
      </w:r>
      <w:r>
        <w:t xml:space="preserve"> = É O IMPOSTO REF. A VENDA DE MERC. PARA OUTRO ESTADO FORA DE MG A CONSUMIDOR FINAL NÃO INSCRITO? </w:t>
      </w:r>
      <w:r w:rsidR="00BC7738">
        <w:t>EXEMPLO DE</w:t>
      </w:r>
      <w:r w:rsidR="0002500E">
        <w:t xml:space="preserve"> COMO CALCULAR </w:t>
      </w:r>
      <w:r w:rsidR="00DD2FE7">
        <w:t>– VENDA</w:t>
      </w:r>
      <w:r w:rsidR="0010076F">
        <w:t xml:space="preserve"> </w:t>
      </w:r>
      <w:r>
        <w:t>MINAS PARA GOIAIS DE PEÇAS AUTOMOTIVA – SUGESTAO UM RETENTOR.</w:t>
      </w:r>
      <w:r w:rsidR="00BC7738">
        <w:t xml:space="preserve"> </w:t>
      </w:r>
    </w:p>
    <w:p w:rsidR="00650C8A" w:rsidRDefault="00650C8A" w:rsidP="00BC7738">
      <w:pPr>
        <w:jc w:val="both"/>
      </w:pPr>
    </w:p>
    <w:p w:rsidR="00A146F5" w:rsidRDefault="00443F46" w:rsidP="00BC7738">
      <w:pPr>
        <w:jc w:val="both"/>
      </w:pPr>
      <w:r>
        <w:t xml:space="preserve"> PERGUNTO: ESTOU CORRETA NO MEU ENTENDIMENTO? </w:t>
      </w:r>
      <w:r w:rsidR="00BC7738">
        <w:t>(OU TENHO QUE VOLTAR P/ ESCOLA</w:t>
      </w:r>
      <w:r w:rsidR="0002500E">
        <w:t xml:space="preserve"> OU POSSO PESCAR?</w:t>
      </w:r>
      <w:r w:rsidR="00BC7738">
        <w:t>) CASO</w:t>
      </w:r>
      <w:r>
        <w:t xml:space="preserve"> NÃO</w:t>
      </w:r>
      <w:r w:rsidR="00BC7738">
        <w:t xml:space="preserve"> ESTEJA CORRETO -</w:t>
      </w:r>
      <w:r>
        <w:t xml:space="preserve"> FAVOR ME EXPLANAR SOBRE CADA IPOTESE COM EXEMPLIFICAÇÃO.</w:t>
      </w:r>
      <w:r w:rsidR="0010076F">
        <w:t xml:space="preserve"> HÁ MESMO QUE ESTEJA CORRETO GOSTARIA DOS EXEMPLOS DE CALCULOS.</w:t>
      </w:r>
    </w:p>
    <w:p w:rsidR="00650C8A" w:rsidRDefault="00650C8A" w:rsidP="00BC7738">
      <w:pPr>
        <w:jc w:val="both"/>
      </w:pPr>
    </w:p>
    <w:p w:rsidR="00443F46" w:rsidRDefault="00443F46" w:rsidP="00BC7738">
      <w:pPr>
        <w:jc w:val="both"/>
      </w:pPr>
    </w:p>
    <w:p w:rsidR="00443F46" w:rsidRDefault="00443F46" w:rsidP="00BC7738">
      <w:pPr>
        <w:jc w:val="both"/>
      </w:pPr>
      <w:r>
        <w:t>2- FEM</w:t>
      </w:r>
    </w:p>
    <w:p w:rsidR="00443F46" w:rsidRDefault="00443F46" w:rsidP="00BC7738">
      <w:pPr>
        <w:jc w:val="both"/>
      </w:pPr>
      <w:r>
        <w:t xml:space="preserve">-EM QUE SITUAÇÕES DEVE SER CALCULADO? SOMENTE QUANDO </w:t>
      </w:r>
      <w:r w:rsidR="0010076F">
        <w:t>FOR VENDA PARA CONSUM</w:t>
      </w:r>
      <w:r w:rsidR="00FC5478">
        <w:t>IDOR FINAL P/FORA DO ESTADO OU TAM</w:t>
      </w:r>
      <w:r w:rsidR="0010076F">
        <w:t>BEM DENTRO</w:t>
      </w:r>
      <w:r>
        <w:t xml:space="preserve"> (REF. AS MERCADORIAS DO ANEXO).</w:t>
      </w:r>
      <w:r w:rsidR="0002500E">
        <w:t xml:space="preserve"> UM</w:t>
      </w:r>
      <w:r w:rsidR="00BC7738">
        <w:t xml:space="preserve"> EXEMPLO CALCULO MERC. COM ST?</w:t>
      </w:r>
    </w:p>
    <w:p w:rsidR="00650C8A" w:rsidRDefault="00650C8A" w:rsidP="00BC7738">
      <w:pPr>
        <w:jc w:val="both"/>
      </w:pPr>
    </w:p>
    <w:p w:rsidR="00443F46" w:rsidRDefault="00443F46" w:rsidP="00BC7738">
      <w:pPr>
        <w:jc w:val="both"/>
      </w:pPr>
    </w:p>
    <w:p w:rsidR="00443F46" w:rsidRDefault="00FC5478" w:rsidP="00BC7738">
      <w:pPr>
        <w:jc w:val="both"/>
      </w:pPr>
      <w:r>
        <w:t xml:space="preserve">3 – </w:t>
      </w:r>
      <w:proofErr w:type="spellStart"/>
      <w:r>
        <w:t>DeS</w:t>
      </w:r>
      <w:r w:rsidR="00443F46">
        <w:t>TDA</w:t>
      </w:r>
      <w:proofErr w:type="spellEnd"/>
    </w:p>
    <w:p w:rsidR="00BC7738" w:rsidRDefault="00443F46" w:rsidP="00BC7738">
      <w:pPr>
        <w:jc w:val="both"/>
      </w:pPr>
      <w:r>
        <w:t xml:space="preserve">- OBRIGAÇÃO APENAS PARA OPTANTES DO SIMPLES NACIONAL? QUE TIPO DE OPERAÇÕES DEVEMOS INFORMAR: AQUISIÇÃO MERC. ST, TRIBUTADA C/ ANTECIPAÇÃO E DIFERENCIAL DE OUTRO ESTADO E TAMBEM DE VENDA PARA FORA DO ESTADO TANTO P/ ST OU TRIBUTADAS? POR EXEMPLO: NO MÊS TIVE AQUISIÇÃO DEZ NOTAS DE OUTRO ESTADO COM ST E CINCO </w:t>
      </w:r>
      <w:r>
        <w:lastRenderedPageBreak/>
        <w:t>SEM, VOU LANÇAR UMA POR UMA COMO SE FOSSE LIVRO DE ENTRADA</w:t>
      </w:r>
      <w:r w:rsidR="009E3A27">
        <w:t xml:space="preserve"> OU SE </w:t>
      </w:r>
      <w:r w:rsidR="00DD2FE7">
        <w:t>FOR VENDA</w:t>
      </w:r>
      <w:r w:rsidR="009E3A27">
        <w:t xml:space="preserve"> LIVRO SAIDA</w:t>
      </w:r>
      <w:r>
        <w:t>?</w:t>
      </w:r>
    </w:p>
    <w:p w:rsidR="00BC7738" w:rsidRDefault="00BC7738" w:rsidP="00BC7738">
      <w:pPr>
        <w:jc w:val="both"/>
      </w:pPr>
    </w:p>
    <w:p w:rsidR="00BC7738" w:rsidRDefault="00FC5478" w:rsidP="00BC7738">
      <w:pPr>
        <w:jc w:val="both"/>
      </w:pPr>
      <w:r>
        <w:t>4- TODOS ESTES CÁ</w:t>
      </w:r>
      <w:r w:rsidR="00BC7738">
        <w:t>LCULOS INCIDEM SOBRE O FRETE? SE SIM O CALCULO É O MESMO?</w:t>
      </w:r>
    </w:p>
    <w:p w:rsidR="00BC7738" w:rsidRDefault="00BC7738" w:rsidP="00BC7738">
      <w:pPr>
        <w:jc w:val="both"/>
      </w:pPr>
    </w:p>
    <w:p w:rsidR="00BC7738" w:rsidRDefault="00BC7738" w:rsidP="00BC7738">
      <w:pPr>
        <w:jc w:val="both"/>
      </w:pPr>
      <w:r>
        <w:t>NO AGUARDO,</w:t>
      </w:r>
      <w:r w:rsidR="00696F3B">
        <w:t xml:space="preserve"> ATE A MANHA</w:t>
      </w:r>
    </w:p>
    <w:p w:rsidR="00A146F5" w:rsidRDefault="00BC7738" w:rsidP="009E3A27">
      <w:pPr>
        <w:jc w:val="both"/>
      </w:pPr>
      <w:r>
        <w:t>DENIZE</w:t>
      </w:r>
    </w:p>
    <w:p w:rsidR="00650C8A" w:rsidRDefault="00650C8A" w:rsidP="009E3A27">
      <w:pPr>
        <w:jc w:val="both"/>
      </w:pPr>
    </w:p>
    <w:p w:rsidR="00650C8A" w:rsidRDefault="00650C8A" w:rsidP="009E3A27">
      <w:pPr>
        <w:jc w:val="both"/>
      </w:pP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PERGUNTA: 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COMO SERÁ CALCULADA A DIFAL, REFERENTE VENDAS PARA FORA DO ESTADO PARA NAO CONTRIBUINTE DE VEICULOS USADOS, PARA EMPRESAS DE D/C?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 BCR = 5%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AT.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SOLANGE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Em 24 de fevereiro de 2016 11:16, Fiscal ESCRITÓRIO BRASIL &lt;</w:t>
      </w:r>
      <w:hyperlink r:id="rId5" w:tgtFrame="_blank" w:history="1">
        <w:r>
          <w:rPr>
            <w:rStyle w:val="Hyperlink"/>
            <w:rFonts w:ascii="Calibri" w:hAnsi="Calibri"/>
          </w:rPr>
          <w:t>fiscal@escritoriobrasil.com.br</w:t>
        </w:r>
      </w:hyperlink>
      <w:r>
        <w:rPr>
          <w:rFonts w:ascii="Calibri" w:hAnsi="Calibri"/>
          <w:color w:val="000000"/>
        </w:rPr>
        <w:t>&gt; escreveu: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PERGUNTA: 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VENDA DE MERCADORIA PARA FORA DO ESTADO, PARA NAO CONTRIBUINTE, CUJA OPERAÇAO INTERNA É ST.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APLICA A DIFAL, PARA EMPRESAS OPTANTES SIMPLES NACIONAL OU EMPRESAS D/C?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OU APLICA A MESMA TRIBUTAÇAO INTERNA? CFOP: 6108 / CST: </w:t>
      </w:r>
      <w:proofErr w:type="gramStart"/>
      <w:r>
        <w:rPr>
          <w:rFonts w:ascii="Calibri" w:hAnsi="Calibri"/>
          <w:color w:val="000000"/>
        </w:rPr>
        <w:t>060 ,</w:t>
      </w:r>
      <w:proofErr w:type="gramEnd"/>
      <w:r>
        <w:rPr>
          <w:rFonts w:ascii="Calibri" w:hAnsi="Calibri"/>
          <w:color w:val="000000"/>
        </w:rPr>
        <w:t xml:space="preserve"> COMO ANTERIORMENTE ÀS ALTERAÇOES?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AT.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lastRenderedPageBreak/>
        <w:t> </w:t>
      </w:r>
    </w:p>
    <w:p w:rsidR="00650C8A" w:rsidRDefault="00650C8A" w:rsidP="00650C8A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SOLANGE</w:t>
      </w:r>
    </w:p>
    <w:p w:rsidR="00650C8A" w:rsidRDefault="00650C8A" w:rsidP="00650C8A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15 - O contribuinte que possuir em estoque determinada mercadoria cuja alíquota era de 12% e que foi restabelecida para 18%, a partir de 1º de janeiro de 2016, deverá promover o respectivo inventário para recolher a diferença?</w:t>
      </w:r>
    </w:p>
    <w:p w:rsidR="00650C8A" w:rsidRDefault="00650C8A" w:rsidP="00650C8A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R: Sim. Aqueles contribuintes que possuírem em estoque mercadorias cujas alíquotas foram restabelecidas e que continuarão sujeitas ao regime da substituição tributária deverão realizar o respectivo inventário em 31.12.2015, nos termos da Resolução nº 4.855/2015 e recolher o imposto relativo à diferença.</w:t>
      </w:r>
    </w:p>
    <w:p w:rsidR="00A146F5" w:rsidRDefault="00A146F5"/>
    <w:sectPr w:rsidR="00A146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6F5"/>
    <w:rsid w:val="0002500E"/>
    <w:rsid w:val="0010076F"/>
    <w:rsid w:val="00114AD8"/>
    <w:rsid w:val="00443F46"/>
    <w:rsid w:val="00650C8A"/>
    <w:rsid w:val="00696F3B"/>
    <w:rsid w:val="00965EBD"/>
    <w:rsid w:val="00990BF3"/>
    <w:rsid w:val="009E3A27"/>
    <w:rsid w:val="009F0C32"/>
    <w:rsid w:val="00A146F5"/>
    <w:rsid w:val="00B1598D"/>
    <w:rsid w:val="00B41D46"/>
    <w:rsid w:val="00BC7738"/>
    <w:rsid w:val="00D11DFE"/>
    <w:rsid w:val="00DD2FE7"/>
    <w:rsid w:val="00FC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650C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650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2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iscal@escritoriobrasil.com.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Denize Silva</dc:creator>
  <cp:lastModifiedBy>Sindicato Contabillista de Ituiutaba</cp:lastModifiedBy>
  <cp:revision>2</cp:revision>
  <dcterms:created xsi:type="dcterms:W3CDTF">2016-03-03T13:05:00Z</dcterms:created>
  <dcterms:modified xsi:type="dcterms:W3CDTF">2016-03-03T13:05:00Z</dcterms:modified>
</cp:coreProperties>
</file>